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684" w:rsidRPr="004370B1" w:rsidRDefault="00936684" w:rsidP="0093668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6684" w:rsidRPr="004370B1" w:rsidRDefault="00936684" w:rsidP="0093668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936684" w:rsidRPr="004370B1" w:rsidRDefault="00936684" w:rsidP="0093668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936684" w:rsidRPr="00191240" w:rsidRDefault="00936684" w:rsidP="0093668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936684" w:rsidRPr="00191240" w:rsidRDefault="00936684" w:rsidP="0093668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936684" w:rsidRPr="00191240" w:rsidRDefault="00936684" w:rsidP="0093668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936684" w:rsidRPr="00191240" w:rsidRDefault="00936684" w:rsidP="0093668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936684" w:rsidRPr="004370B1" w:rsidRDefault="00936684" w:rsidP="0093668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936684" w:rsidRPr="004370B1" w:rsidRDefault="00936684" w:rsidP="00936684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936684" w:rsidRPr="00317A87" w:rsidRDefault="00936684" w:rsidP="0093668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122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9493A">
        <w:rPr>
          <w:rFonts w:ascii="Times New Roman" w:hAnsi="Times New Roman" w:cs="Times New Roman"/>
          <w:b/>
          <w:sz w:val="28"/>
          <w:szCs w:val="28"/>
          <w:lang w:val="uk-UA"/>
        </w:rPr>
        <w:t>Ковальчук А.А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E365E" w:rsidRPr="00E22494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9493A" w:rsidRDefault="007A1A93" w:rsidP="00086BF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F9493A">
        <w:rPr>
          <w:rFonts w:ascii="Times New Roman" w:hAnsi="Times New Roman" w:cs="Times New Roman"/>
          <w:sz w:val="28"/>
          <w:szCs w:val="28"/>
          <w:lang w:val="uk-UA"/>
        </w:rPr>
        <w:t>Розглянувши технічну документацію із землеустрою щодо встановлення (відновлення) меж земельної ділянки в натурі (на місц</w:t>
      </w:r>
      <w:r w:rsidR="00F913C3">
        <w:rPr>
          <w:rFonts w:ascii="Times New Roman" w:hAnsi="Times New Roman" w:cs="Times New Roman"/>
          <w:sz w:val="28"/>
          <w:szCs w:val="28"/>
          <w:lang w:val="uk-UA"/>
        </w:rPr>
        <w:t xml:space="preserve">евості), керуючись пунктом 34 частини </w:t>
      </w:r>
      <w:r w:rsidR="00F9493A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086BF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F913C3">
        <w:rPr>
          <w:rFonts w:ascii="Times New Roman" w:hAnsi="Times New Roman" w:cs="Times New Roman"/>
          <w:sz w:val="28"/>
          <w:szCs w:val="28"/>
          <w:lang w:val="uk-UA"/>
        </w:rPr>
        <w:t xml:space="preserve"> 26, частини </w:t>
      </w:r>
      <w:r w:rsidR="00F9493A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086BF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F9493A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ст</w:t>
      </w:r>
      <w:r w:rsidR="00086BF4">
        <w:rPr>
          <w:rFonts w:ascii="Times New Roman" w:hAnsi="Times New Roman" w:cs="Times New Roman"/>
          <w:sz w:val="28"/>
          <w:szCs w:val="28"/>
          <w:lang w:val="uk-UA"/>
        </w:rPr>
        <w:t>аттями</w:t>
      </w:r>
      <w:r w:rsidR="00F9493A">
        <w:rPr>
          <w:rFonts w:ascii="Times New Roman" w:hAnsi="Times New Roman" w:cs="Times New Roman"/>
          <w:sz w:val="28"/>
          <w:szCs w:val="28"/>
          <w:lang w:val="uk-UA"/>
        </w:rPr>
        <w:t xml:space="preserve"> 12, 118, 121, 122, 125, 186 Земельного кодексу України, ст</w:t>
      </w:r>
      <w:r w:rsidR="00086BF4">
        <w:rPr>
          <w:rFonts w:ascii="Times New Roman" w:hAnsi="Times New Roman" w:cs="Times New Roman"/>
          <w:sz w:val="28"/>
          <w:szCs w:val="28"/>
          <w:lang w:val="uk-UA"/>
        </w:rPr>
        <w:t>аттями</w:t>
      </w:r>
      <w:r w:rsidR="00F9493A">
        <w:rPr>
          <w:rFonts w:ascii="Times New Roman" w:hAnsi="Times New Roman" w:cs="Times New Roman"/>
          <w:sz w:val="28"/>
          <w:szCs w:val="28"/>
          <w:lang w:val="uk-UA"/>
        </w:rPr>
        <w:t xml:space="preserve"> 8, 19, 20, 22, 25, 30 Закону України «Про землеустрій»,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</w:t>
      </w:r>
      <w:r w:rsidR="00086BF4">
        <w:rPr>
          <w:rFonts w:ascii="Times New Roman" w:hAnsi="Times New Roman" w:cs="Times New Roman"/>
          <w:sz w:val="28"/>
          <w:szCs w:val="28"/>
          <w:lang w:val="uk-UA"/>
        </w:rPr>
        <w:t xml:space="preserve">стання надр сесія міської ради </w:t>
      </w:r>
      <w:r w:rsidR="00F9493A" w:rsidRPr="00086BF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F9493A" w:rsidRDefault="00F9493A" w:rsidP="00F9493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1.Затвердити технічну документацію із землеустрою щодо встановлення (відновлення) меж земельної ділянки в натурі (на місцевості) гр. Ковальчук Антоніні Антонівні, загальною площею 0,2500 га,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що розташована Вінницька область Вінницький район с.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  вул. Лісова 13-А,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9493A" w:rsidRDefault="00F9493A" w:rsidP="00F9493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земельна ділянка</w:t>
      </w:r>
      <w:r w:rsidR="00086BF4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0523481800:01:008:0028</w:t>
      </w:r>
      <w:r w:rsidR="00086BF4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0,2500га.</w:t>
      </w:r>
    </w:p>
    <w:p w:rsidR="00F9493A" w:rsidRDefault="00F9493A" w:rsidP="00F9493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2.Передати у власність гр. Ковальчук Антоніні Антонівні земельну ділянку загальною площею 0,2500 га,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що розташована Вінницька область Вінницький район с.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  вул. Лісова 13-А,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9493A" w:rsidRDefault="00F9493A" w:rsidP="00F9493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земельна ділянка</w:t>
      </w:r>
      <w:r w:rsidR="00086BF4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0523481800:01:008:0028</w:t>
      </w:r>
      <w:r w:rsidR="00086BF4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0,2500га.</w:t>
      </w:r>
    </w:p>
    <w:p w:rsidR="00F9493A" w:rsidRDefault="00F9493A" w:rsidP="00F9493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3.Контроль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:rsidR="00F9493A" w:rsidRDefault="00F9493A" w:rsidP="00F9493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54603" w:rsidRDefault="00054603" w:rsidP="000546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 голова                                                                 Сергій ВОЛИНСЬКИЙ</w:t>
      </w:r>
    </w:p>
    <w:sectPr w:rsidR="00054603" w:rsidSect="00B06A80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000B" w:rsidRDefault="0082000B" w:rsidP="00CC5541">
      <w:pPr>
        <w:spacing w:after="0" w:line="240" w:lineRule="auto"/>
      </w:pPr>
      <w:r>
        <w:separator/>
      </w:r>
    </w:p>
  </w:endnote>
  <w:endnote w:type="continuationSeparator" w:id="0">
    <w:p w:rsidR="0082000B" w:rsidRDefault="0082000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000B" w:rsidRDefault="0082000B" w:rsidP="00CC5541">
      <w:pPr>
        <w:spacing w:after="0" w:line="240" w:lineRule="auto"/>
      </w:pPr>
      <w:r>
        <w:separator/>
      </w:r>
    </w:p>
  </w:footnote>
  <w:footnote w:type="continuationSeparator" w:id="0">
    <w:p w:rsidR="0082000B" w:rsidRDefault="0082000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4603"/>
    <w:rsid w:val="0005582F"/>
    <w:rsid w:val="0006797B"/>
    <w:rsid w:val="000726AA"/>
    <w:rsid w:val="00076174"/>
    <w:rsid w:val="00081335"/>
    <w:rsid w:val="000819BD"/>
    <w:rsid w:val="00085E83"/>
    <w:rsid w:val="000868E8"/>
    <w:rsid w:val="00086BF4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734BD"/>
    <w:rsid w:val="00181137"/>
    <w:rsid w:val="0018761E"/>
    <w:rsid w:val="001A1F72"/>
    <w:rsid w:val="001A7AFB"/>
    <w:rsid w:val="001B136A"/>
    <w:rsid w:val="001B21ED"/>
    <w:rsid w:val="001B531A"/>
    <w:rsid w:val="001C16A6"/>
    <w:rsid w:val="001C38B4"/>
    <w:rsid w:val="001C4FB3"/>
    <w:rsid w:val="001D2657"/>
    <w:rsid w:val="001F102B"/>
    <w:rsid w:val="00202501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14CE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00B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377"/>
    <w:rsid w:val="00907912"/>
    <w:rsid w:val="00913D00"/>
    <w:rsid w:val="00922862"/>
    <w:rsid w:val="009316AB"/>
    <w:rsid w:val="009352EA"/>
    <w:rsid w:val="00936684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39DD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06A8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07E8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7449D"/>
    <w:rsid w:val="00D871D5"/>
    <w:rsid w:val="00D94E15"/>
    <w:rsid w:val="00D95215"/>
    <w:rsid w:val="00D963E3"/>
    <w:rsid w:val="00DA5335"/>
    <w:rsid w:val="00DB4B4B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913C3"/>
    <w:rsid w:val="00F9493A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4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D26EB-45DA-43D1-838D-C4F42055D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cp:lastPrinted>2024-10-30T07:07:00Z</cp:lastPrinted>
  <dcterms:created xsi:type="dcterms:W3CDTF">2025-02-14T11:37:00Z</dcterms:created>
  <dcterms:modified xsi:type="dcterms:W3CDTF">2025-02-25T12:14:00Z</dcterms:modified>
</cp:coreProperties>
</file>